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FF0000"/>
          <w:sz w:val="32"/>
          <w:szCs w:val="32"/>
          <w:lang w:eastAsia="it-IT"/>
        </w:rPr>
      </w:pPr>
      <w:r>
        <w:rPr>
          <w:rFonts w:eastAsia="Times New Roman" w:cs="Arial" w:ascii="Arial" w:hAnsi="Arial"/>
          <w:color w:val="FF0000"/>
          <w:sz w:val="32"/>
          <w:szCs w:val="32"/>
          <w:lang w:eastAsia="it-IT"/>
        </w:rPr>
        <w:t xml:space="preserve">MANIFESTO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FF0000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FF0000"/>
          <w:sz w:val="26"/>
          <w:szCs w:val="26"/>
          <w:lang w:eastAsia="it-IT"/>
        </w:rPr>
        <w:t>CORSO AUTO FORMAZIONE DIGITALE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B0F0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FF0000"/>
          <w:sz w:val="26"/>
          <w:szCs w:val="26"/>
          <w:lang w:eastAsia="it-IT"/>
        </w:rPr>
        <w:t>PER TUTTI I CITTADINI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B0F0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00B0F0"/>
          <w:sz w:val="26"/>
          <w:szCs w:val="26"/>
          <w:lang w:eastAsia="it-IT"/>
        </w:rPr>
      </w:r>
    </w:p>
    <w:p>
      <w:pPr>
        <w:pStyle w:val="NormalWeb"/>
        <w:shd w:val="clear" w:color="auto" w:fill="FFFFFF"/>
        <w:spacing w:lineRule="atLeast" w:line="388" w:beforeAutospacing="0" w:before="0" w:afterAutospacing="0" w:after="0"/>
        <w:jc w:val="both"/>
        <w:rPr>
          <w:rFonts w:ascii="Arial" w:hAnsi="Arial" w:cs="Arial"/>
          <w:sz w:val="26"/>
          <w:szCs w:val="26"/>
        </w:rPr>
      </w:pPr>
      <w:r>
        <w:rPr>
          <w:sz w:val="52"/>
          <w:szCs w:val="52"/>
        </w:rPr>
        <w:t>Il percorso di formazione digitale per tutti  intende raggiungere i seguenti obiettivi 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B0F0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00B0F0"/>
          <w:sz w:val="26"/>
          <w:szCs w:val="26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B0F0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00B0F0"/>
          <w:sz w:val="26"/>
          <w:szCs w:val="26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FF0000"/>
          <w:sz w:val="26"/>
          <w:szCs w:val="26"/>
          <w:lang w:eastAsia="it-IT"/>
        </w:rPr>
      </w:pPr>
      <w:r>
        <w:rPr>
          <w:rFonts w:eastAsia="Times New Roman" w:cs="Arial" w:ascii="Arial" w:hAnsi="Arial"/>
          <w:b/>
          <w:color w:val="FF0000"/>
          <w:sz w:val="26"/>
          <w:szCs w:val="26"/>
          <w:lang w:eastAsia="it-IT"/>
        </w:rPr>
        <w:t>PRIMO  OBIETTIVO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B0F0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00B0F0"/>
          <w:sz w:val="26"/>
          <w:szCs w:val="26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 xml:space="preserve">LA PRIMA, FONDAMENTALE, RACCOMANDAZIONE CHE RIVOLGIAMO A TUTTI I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 xml:space="preserve">CIITADINI,  COMPRESI  I GENITORI DEGLI ALUNNI, È QUELLA DI ACQUISIRE COMPETENZEDIGITALI PER POTER ESSERE IN GRADO DI AGIRE CONSAPEVOLMENTE SUI PROPRI FIGLI,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 xml:space="preserve">CONOSCERE I PERICOLI  DOVUTI ALL’USO DISTORTO O PATOLOGICO CHE SI PUO’ FARE DELLA RETE I O DELLE VERE DIPENDENZE CHE NE POSSONO SCATURIRE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>(sexting, gioco d’azzardo, adescamenti in rete cyberbullismo)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19"/>
          <w:szCs w:val="19"/>
          <w:lang w:eastAsia="it-IT"/>
        </w:rPr>
      </w:pPr>
      <w:r>
        <w:rPr>
          <w:rFonts w:eastAsia="Times New Roman" w:cs="Arial" w:ascii="Arial Black" w:hAnsi="Arial Black"/>
          <w:color w:val="00B0F0"/>
          <w:sz w:val="19"/>
          <w:szCs w:val="19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>MOLTI GENITORI NON HANNO UNA CHIARA CONSAPEVOLEZZA DI COSA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>SIGNIFICHI EDUCARE I FIGLI AD ESSERE CITTADINI DIGITALI.</w:t>
        <w:tab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 xml:space="preserve">SEMPLICEMENTE PERCHÉ NON È ANCORA MOLTO DIFFUSO IL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>SIGNIFICATO DI CITTADINANZA DIGITALE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 xml:space="preserve">CERCHIAMO DI SPIEGARE LORO CHE IL CITTADINO DIGITALE NON È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 xml:space="preserve">SOLO ALFABETIZZATO E QUINDI ABILE NELL'UTILIZZO DEGLI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 xml:space="preserve">STRUMENTI INFORMATICI, MA ANCHE COMPETENTE E CONSAPEVOLE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 xml:space="preserve">RISPETTO ALLA SICUREZZA INFORMATICA, ALLA PRIVACY E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>SOPRATTUTTO RISPETTO AI COMPORTAMENTI CHE DEVE TENERE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color w:val="00B0F0"/>
          <w:sz w:val="24"/>
          <w:szCs w:val="24"/>
          <w:lang w:eastAsia="it-IT"/>
        </w:rPr>
        <w:t>ONLINE PER NON ARRECARE DANNI A SÉ STESSO E AL PROSSIMO.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B0F0"/>
          <w:lang w:eastAsia="it-IT"/>
        </w:rPr>
      </w:pPr>
      <w:r>
        <w:rPr>
          <w:rFonts w:eastAsia="Times New Roman" w:cs="Arial" w:ascii="Arial" w:hAnsi="Arial"/>
          <w:color w:val="00B0F0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FF0000"/>
          <w:sz w:val="35"/>
          <w:szCs w:val="35"/>
          <w:lang w:eastAsia="it-IT"/>
        </w:rPr>
      </w:pPr>
      <w:r>
        <w:rPr>
          <w:rFonts w:eastAsia="Times New Roman" w:cs="Arial" w:ascii="Arial Black" w:hAnsi="Arial Black"/>
          <w:color w:val="FF0000"/>
          <w:sz w:val="35"/>
          <w:szCs w:val="35"/>
          <w:lang w:eastAsia="it-IT"/>
        </w:rPr>
        <w:t>SECONDO  OBIETTIVO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35"/>
          <w:szCs w:val="35"/>
          <w:lang w:eastAsia="it-IT"/>
        </w:rPr>
      </w:pPr>
      <w:r>
        <w:rPr>
          <w:rFonts w:eastAsia="Times New Roman" w:cs="Arial" w:ascii="Arial Black" w:hAnsi="Arial Black"/>
          <w:color w:val="00B0F0"/>
          <w:sz w:val="35"/>
          <w:szCs w:val="35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Partecipare   all’autoformazione   digitale consente     di   fruire   delle   seguenti possibilità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38"/>
          <w:szCs w:val="38"/>
          <w:lang w:eastAsia="it-IT"/>
        </w:rPr>
      </w:pPr>
      <w:r>
        <w:rPr>
          <w:rFonts w:eastAsia="Times New Roman" w:cs="Arial" w:ascii="Arial Black" w:hAnsi="Arial Black"/>
          <w:color w:val="00B0F0"/>
          <w:sz w:val="38"/>
          <w:szCs w:val="38"/>
          <w:lang w:eastAsia="it-IT"/>
        </w:rPr>
        <w:t>A)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La   navigazione   in   internet   ti   permette   di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accedere     a     miriadi     di     informazioni: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 xml:space="preserve">-leggere quotidiani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( www.corriere.it</w:t>
        <w:tab/>
      </w:r>
      <w:hyperlink r:id="rId2">
        <w:r>
          <w:rPr>
            <w:rStyle w:val="CollegamentoInternet"/>
            <w:rFonts w:eastAsia="Times New Roman" w:cs="Arial" w:ascii="Arial Black" w:hAnsi="Arial Black"/>
            <w:sz w:val="24"/>
            <w:szCs w:val="24"/>
            <w:lang w:eastAsia="it-IT"/>
          </w:rPr>
          <w:t>www.repubblica.it</w:t>
        </w:r>
      </w:hyperlink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, ecc.. 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-leggere</w:t>
        <w:tab/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Notizie alternative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 xml:space="preserve">( </w:t>
      </w:r>
      <w:hyperlink r:id="rId3">
        <w:r>
          <w:rPr>
            <w:rStyle w:val="CollegamentoInternet"/>
            <w:rFonts w:eastAsia="Times New Roman" w:cs="Arial" w:ascii="Arial Black" w:hAnsi="Arial Black"/>
            <w:sz w:val="24"/>
            <w:szCs w:val="24"/>
            <w:lang w:eastAsia="it-IT"/>
          </w:rPr>
          <w:t>www.comedonchisciotte.org</w:t>
        </w:r>
      </w:hyperlink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 xml:space="preserve"> - www.beppegrillo.it)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-   consultare   siti   che   contengono   informazioni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Mediche ( www.dica33.it)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-   consultare   informazioni   sulla   salute   alternative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( www.informasalus.it)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-   consultare   gli   orari   dei   treni   (www.trenitalia.it)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-   consultare   le   leggi   del   Parlamento   Italiano www.parlamento.it)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-consultare       norme       e       decreti (</w:t>
      </w:r>
      <w:hyperlink r:id="rId4">
        <w:r>
          <w:rPr>
            <w:rStyle w:val="CollegamentoInternet"/>
            <w:rFonts w:eastAsia="Times New Roman" w:cs="Arial" w:ascii="Arial Black" w:hAnsi="Arial Black"/>
            <w:sz w:val="24"/>
            <w:szCs w:val="24"/>
            <w:lang w:eastAsia="it-IT"/>
          </w:rPr>
          <w:t>www.normattiva.it</w:t>
        </w:r>
      </w:hyperlink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 xml:space="preserve"> -www.gazzettaufficiale.it)</w:t>
      </w:r>
    </w:p>
    <w:p>
      <w:pPr>
        <w:pStyle w:val="Normal"/>
        <w:shd w:val="clear" w:color="auto" w:fill="FFFFFF"/>
        <w:spacing w:lineRule="auto" w:line="240"/>
        <w:rPr>
          <w:rFonts w:ascii="Arial Black" w:hAnsi="Arial Black" w:eastAsia="Times New Roman" w:cs="Times New Roman"/>
          <w:color w:val="00B0F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B0F0"/>
          <w:sz w:val="24"/>
          <w:szCs w:val="24"/>
          <w:lang w:eastAsia="it-IT"/>
        </w:rPr>
        <w:t>​</w:t>
      </w: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-   leggere   o   ricercare   libri   e   ascoltare   musica( www.liberliber.it- www.letteraturaitaliana.net- www.oilproject.org)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-imparare   l'uso   stesso   del   computer ( www.pcdazero.it- www.atuttascuola.it/informatica)</w:t>
      </w:r>
    </w:p>
    <w:p>
      <w:pPr>
        <w:pStyle w:val="Normal"/>
        <w:shd w:val="clear" w:color="auto" w:fill="FFFFFF"/>
        <w:spacing w:lineRule="auto" w:line="240"/>
        <w:rPr>
          <w:rFonts w:ascii="Arial Black" w:hAnsi="Arial Black" w:eastAsia="Times New Roman" w:cs="Arial"/>
          <w:color w:val="00B0F0"/>
          <w:sz w:val="24"/>
          <w:szCs w:val="24"/>
          <w:lang w:eastAsia="it-IT"/>
        </w:rPr>
      </w:pPr>
      <w:r>
        <w:rPr>
          <w:rFonts w:eastAsia="Times New Roman" w:cs="Arial" w:ascii="Arial Black" w:hAnsi="Arial Black"/>
          <w:color w:val="00B0F0"/>
          <w:sz w:val="24"/>
          <w:szCs w:val="24"/>
          <w:lang w:eastAsia="it-IT"/>
        </w:rPr>
        <w:t>e molto altro.</w:t>
      </w:r>
    </w:p>
    <w:p>
      <w:pPr>
        <w:pStyle w:val="Normal"/>
        <w:shd w:val="clear" w:color="auto" w:fill="FFFFFF"/>
        <w:spacing w:lineRule="auto" w:line="240"/>
        <w:rPr>
          <w:rFonts w:ascii="Arial Black" w:hAnsi="Arial Black" w:eastAsia="Times New Roman" w:cs="Arial"/>
          <w:color w:val="00B0F0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B)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Giocare online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lang w:eastAsia="it-IT"/>
        </w:rPr>
      </w:pPr>
      <w:r>
        <w:rPr>
          <w:rFonts w:eastAsia="Times New Roman" w:cs="Arial" w:ascii="Arial Black" w:hAnsi="Arial Black"/>
          <w:color w:val="00B0F0"/>
          <w:lang w:eastAsia="it-IT"/>
        </w:rPr>
        <w:t xml:space="preserve"> </w:t>
      </w:r>
      <w:r>
        <w:rPr>
          <w:rFonts w:eastAsia="Times New Roman" w:cs="Arial" w:ascii="Arial Black" w:hAnsi="Arial Black"/>
          <w:color w:val="00B0F0"/>
          <w:lang w:eastAsia="it-IT"/>
        </w:rPr>
        <w:t>significa giocare con il computer mentre si è collegati ad internet.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C)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6"/>
          <w:szCs w:val="26"/>
          <w:lang w:eastAsia="it-IT"/>
        </w:rPr>
      </w:pPr>
      <w:r>
        <w:rPr>
          <w:rFonts w:eastAsia="Times New Roman" w:cs="Arial" w:ascii="Arial Black" w:hAnsi="Arial Black"/>
          <w:color w:val="00B0F0"/>
          <w:sz w:val="26"/>
          <w:szCs w:val="26"/>
          <w:lang w:eastAsia="it-IT"/>
        </w:rPr>
        <w:t>I SERVIZI DISPONIBILI CON INTERNET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Un collegamento ad Internet ti permette anche di usufruire di innumerevoli servizi: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-  comunicare con amici e parenti attraverso la</w:t>
        <w:tab/>
        <w:t xml:space="preserve">posta elettronica, ovvero puoi inviare e ricevere messaggi </w:t>
        <w:tab/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con il computer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 xml:space="preserve">-  scambiare informazioni attraverso bacheche virtuali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(i newsgroup</w:t>
        <w:tab/>
        <w:t>o forum 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-  dialogare in tempo reale (via tastiera) con più persone site in ogni parte del mondo(le chat e Social Network</w:t>
        <w:tab/>
        <w:t>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-  mettere a disposizione dell'intera comunità (internet) i propri pensieri, opere o servizi, pubblicando tu stesso, pagine web ( blog , siti web 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 xml:space="preserve">-  programmare un viaggio e prenotare hotel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( maps.google.it- www.venere.com- www.booking.com)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 xml:space="preserve">-  prenotare uno spettacolo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 xml:space="preserve">( www.arena.it- </w:t>
      </w:r>
      <w:hyperlink r:id="rId5">
        <w:r>
          <w:rPr>
            <w:rStyle w:val="CollegamentoInternet"/>
            <w:rFonts w:eastAsia="Times New Roman" w:cs="Arial" w:ascii="Arial Black" w:hAnsi="Arial Black"/>
            <w:sz w:val="29"/>
            <w:szCs w:val="29"/>
            <w:lang w:eastAsia="it-IT"/>
          </w:rPr>
          <w:t>www.teatroallascala.org</w:t>
        </w:r>
      </w:hyperlink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 xml:space="preserve"> www.teatroeliseo.it)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-  compilare la dichiarazione dei redditi e versare le imposte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( www.agenziaentrate.it)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 xml:space="preserve">-  accedere ai servizi della pubblica amministrazione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( www.italia.gov.it)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-  controllare l'estratto conto bancario ed effettuare operazioni bancarie- svolgere operazioni finanziarie ed eseguire</w:t>
        <w:tab/>
        <w:t>acquisti online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>Sono previste forme di verifica e valutazione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Black" w:hAnsi="Arial Black" w:eastAsia="Times New Roman" w:cs="Arial"/>
          <w:color w:val="00B0F0"/>
          <w:sz w:val="29"/>
          <w:szCs w:val="29"/>
          <w:lang w:eastAsia="it-IT"/>
        </w:rPr>
      </w:pPr>
      <w:r>
        <w:rPr>
          <w:rFonts w:eastAsia="Times New Roman" w:cs="Arial" w:ascii="Arial Black" w:hAnsi="Arial Black"/>
          <w:color w:val="00B0F0"/>
          <w:sz w:val="29"/>
          <w:szCs w:val="29"/>
          <w:lang w:eastAsia="it-IT"/>
        </w:rPr>
        <w:tab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Black" w:hAnsi="Arial Black" w:eastAsia="Times New Roman" w:cs="Arial"/>
          <w:color w:val="00B0F0"/>
          <w:sz w:val="26"/>
          <w:szCs w:val="26"/>
          <w:lang w:eastAsia="it-IT"/>
        </w:rPr>
      </w:pPr>
      <w:r>
        <w:rPr>
          <w:rFonts w:eastAsia="Times New Roman" w:cs="Arial" w:ascii="Arial Black" w:hAnsi="Arial Black"/>
          <w:color w:val="00B0F0"/>
          <w:sz w:val="26"/>
          <w:szCs w:val="26"/>
          <w:lang w:eastAsia="it-IT"/>
        </w:rPr>
        <w:t xml:space="preserve">PER GLI ALUNNI E PER GLI STUDENTI INTERNET E’ UN FONTE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 Black" w:hAnsi="Arial Black" w:eastAsia="Times New Roman" w:cs="Arial"/>
          <w:color w:val="00B0F0"/>
          <w:sz w:val="26"/>
          <w:szCs w:val="26"/>
          <w:lang w:eastAsia="it-IT"/>
        </w:rPr>
      </w:pPr>
      <w:r>
        <w:rPr>
          <w:rFonts w:eastAsia="Times New Roman" w:cs="Arial" w:ascii="Arial Black" w:hAnsi="Arial Black"/>
          <w:color w:val="00B0F0"/>
          <w:sz w:val="26"/>
          <w:szCs w:val="26"/>
          <w:lang w:eastAsia="it-IT"/>
        </w:rPr>
        <w:t>INESAURIBILE DI CONOSCENZE DI TUTTE LE DISCIPLINE DI STUDIO.  PER I GENITORI INTENET COSTITUISCE UN SUPPORTO CULTURALE NECESSARIO PER SEGUIRE I PROPRI FIGLI NELLO STUDIO E NEL CORRETTO USO DEI  TELEFONINI.</w:t>
      </w:r>
    </w:p>
    <w:p>
      <w:pPr>
        <w:pStyle w:val="NormalWeb"/>
        <w:shd w:val="clear" w:color="auto" w:fill="FFFFFF"/>
        <w:spacing w:lineRule="atLeast" w:line="388" w:beforeAutospacing="0" w:before="0" w:afterAutospacing="0" w:after="0"/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cs="Arial" w:ascii="Arial" w:hAnsi="Arial"/>
          <w:color w:val="FF0000"/>
          <w:sz w:val="32"/>
          <w:szCs w:val="3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17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be1774"/>
    <w:rPr>
      <w:color w:val="0000FF" w:themeColor="hyperlink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Arial Black" w:hAnsi="Arial Black" w:eastAsia="Times New Roman" w:cs="Arial"/>
      <w:sz w:val="24"/>
      <w:szCs w:val="24"/>
      <w:lang w:eastAsia="it-IT"/>
    </w:rPr>
  </w:style>
  <w:style w:type="character" w:styleId="ListLabel38">
    <w:name w:val="ListLabel 38"/>
    <w:qFormat/>
    <w:rPr>
      <w:rFonts w:ascii="Arial Black" w:hAnsi="Arial Black" w:eastAsia="Times New Roman" w:cs="Arial"/>
      <w:sz w:val="29"/>
      <w:szCs w:val="29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be17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pubblica.it/" TargetMode="External"/><Relationship Id="rId3" Type="http://schemas.openxmlformats.org/officeDocument/2006/relationships/hyperlink" Target="http://www.comedonchisciotte.org/" TargetMode="External"/><Relationship Id="rId4" Type="http://schemas.openxmlformats.org/officeDocument/2006/relationships/hyperlink" Target="http://www.normattiva.it/" TargetMode="External"/><Relationship Id="rId5" Type="http://schemas.openxmlformats.org/officeDocument/2006/relationships/hyperlink" Target="http://www.teatroallascala.org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LibreOffice/6.2.2.2$Windows_x86 LibreOffice_project/2b840030fec2aae0fd2658d8d4f9548af4e3518d</Application>
  <Pages>3</Pages>
  <Words>473</Words>
  <Characters>2987</Characters>
  <CharactersWithSpaces>3565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2019-08-27T11:15:00Z</dcterms:created>
  <dc:creator>PC</dc:creator>
  <dc:description/>
  <dc:language>it-IT</dc:language>
  <cp:lastModifiedBy>PC</cp:lastModifiedBy>
  <dcterms:modified xsi:type="dcterms:W3CDTF">2019-08-27T11:28:00Z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